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85" w:rsidRPr="002F2785" w:rsidRDefault="002F2785" w:rsidP="002F2785">
      <w:pPr>
        <w:spacing w:before="100" w:beforeAutospacing="1" w:after="100" w:afterAutospacing="1" w:line="240" w:lineRule="auto"/>
        <w:outlineLvl w:val="1"/>
        <w:rPr>
          <w:rFonts w:ascii="Times New Roman" w:eastAsia="Times New Roman" w:hAnsi="Times New Roman" w:cs="Times New Roman"/>
          <w:b/>
          <w:bCs/>
          <w:sz w:val="36"/>
          <w:szCs w:val="28"/>
          <w:lang w:eastAsia="uk-UA"/>
        </w:rPr>
      </w:pPr>
      <w:r w:rsidRPr="002F2785">
        <w:rPr>
          <w:rFonts w:ascii="Times New Roman" w:eastAsia="Times New Roman" w:hAnsi="Times New Roman" w:cs="Times New Roman"/>
          <w:b/>
          <w:bCs/>
          <w:sz w:val="36"/>
          <w:szCs w:val="28"/>
          <w:lang w:eastAsia="uk-UA"/>
        </w:rPr>
        <w:t>Комітет з питань свободи слова та інформаційної політики</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r w:rsidRPr="002F2785">
        <w:rPr>
          <w:rFonts w:ascii="Times New Roman" w:eastAsia="Times New Roman" w:hAnsi="Times New Roman" w:cs="Times New Roman"/>
          <w:sz w:val="24"/>
          <w:szCs w:val="28"/>
          <w:lang w:eastAsia="uk-UA"/>
        </w:rPr>
        <w:t xml:space="preserve"> </w:t>
      </w:r>
      <w:r w:rsidRPr="002F2785">
        <w:rPr>
          <w:rFonts w:ascii="Times New Roman" w:eastAsia="Times New Roman" w:hAnsi="Times New Roman" w:cs="Times New Roman"/>
          <w:b/>
          <w:sz w:val="24"/>
          <w:szCs w:val="28"/>
          <w:lang w:eastAsia="uk-UA"/>
        </w:rPr>
        <w:t xml:space="preserve">                                                                                               3</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r w:rsidRPr="002F2785">
        <w:rPr>
          <w:rFonts w:ascii="Times New Roman" w:eastAsia="Times New Roman" w:hAnsi="Times New Roman" w:cs="Times New Roman"/>
          <w:b/>
          <w:sz w:val="24"/>
          <w:szCs w:val="28"/>
          <w:lang w:eastAsia="uk-UA"/>
        </w:rPr>
        <w:t xml:space="preserve">                                                                                         25      листопада        15</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i/>
          <w:sz w:val="24"/>
          <w:szCs w:val="28"/>
          <w:lang w:eastAsia="uk-UA"/>
        </w:rPr>
      </w:pPr>
      <w:r w:rsidRPr="002F2785">
        <w:rPr>
          <w:rFonts w:ascii="Times New Roman" w:eastAsia="Times New Roman" w:hAnsi="Times New Roman" w:cs="Times New Roman"/>
          <w:b/>
          <w:i/>
          <w:sz w:val="24"/>
          <w:szCs w:val="28"/>
          <w:lang w:eastAsia="uk-UA"/>
        </w:rPr>
        <w:t>Комітетські слухання на тему:</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b/>
          <w:i/>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i/>
          <w:sz w:val="24"/>
          <w:szCs w:val="28"/>
          <w:lang w:eastAsia="uk-UA"/>
        </w:rPr>
      </w:pPr>
      <w:r w:rsidRPr="002F2785">
        <w:rPr>
          <w:rFonts w:ascii="Times New Roman" w:eastAsia="Times New Roman" w:hAnsi="Times New Roman" w:cs="Times New Roman"/>
          <w:b/>
          <w:i/>
          <w:sz w:val="24"/>
          <w:szCs w:val="28"/>
          <w:lang w:eastAsia="uk-UA"/>
        </w:rPr>
        <w:t xml:space="preserve"> «Реформування парламентських засобів масової інформації»</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b/>
          <w:i/>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 xml:space="preserve">         </w:t>
      </w:r>
      <w:r w:rsidRPr="002F2785">
        <w:rPr>
          <w:rFonts w:ascii="Times New Roman" w:eastAsia="Times New Roman" w:hAnsi="Times New Roman" w:cs="Times New Roman"/>
          <w:b/>
          <w:i/>
          <w:sz w:val="24"/>
          <w:szCs w:val="28"/>
          <w:u w:val="single"/>
          <w:lang w:eastAsia="uk-UA"/>
        </w:rPr>
        <w:t>Головує:</w:t>
      </w:r>
      <w:r w:rsidRPr="002F2785">
        <w:rPr>
          <w:rFonts w:ascii="Times New Roman" w:eastAsia="Times New Roman" w:hAnsi="Times New Roman" w:cs="Times New Roman"/>
          <w:b/>
          <w:i/>
          <w:sz w:val="24"/>
          <w:szCs w:val="28"/>
          <w:lang w:eastAsia="uk-UA"/>
        </w:rPr>
        <w:t xml:space="preserve"> </w:t>
      </w:r>
      <w:r w:rsidRPr="002F2785">
        <w:rPr>
          <w:rFonts w:ascii="Times New Roman" w:eastAsia="Times New Roman" w:hAnsi="Times New Roman" w:cs="Times New Roman"/>
          <w:sz w:val="24"/>
          <w:szCs w:val="28"/>
          <w:lang w:eastAsia="uk-UA"/>
        </w:rPr>
        <w:t xml:space="preserve"> перший заступник голови комітету  ЧЕРВАКОВА О.В.</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 xml:space="preserve">        </w:t>
      </w:r>
      <w:r w:rsidRPr="002F2785">
        <w:rPr>
          <w:rFonts w:ascii="Times New Roman" w:eastAsia="Times New Roman" w:hAnsi="Times New Roman" w:cs="Times New Roman"/>
          <w:b/>
          <w:i/>
          <w:sz w:val="24"/>
          <w:szCs w:val="28"/>
          <w:u w:val="single"/>
          <w:lang w:eastAsia="uk-UA"/>
        </w:rPr>
        <w:t>Присутні народні депутати України:</w:t>
      </w:r>
      <w:r w:rsidRPr="002F2785">
        <w:rPr>
          <w:rFonts w:ascii="Times New Roman" w:eastAsia="Times New Roman" w:hAnsi="Times New Roman" w:cs="Times New Roman"/>
          <w:bCs/>
          <w:iCs/>
          <w:sz w:val="24"/>
          <w:szCs w:val="28"/>
          <w:lang w:eastAsia="uk-UA"/>
        </w:rPr>
        <w:t xml:space="preserve"> О</w:t>
      </w:r>
      <w:r w:rsidRPr="002F2785">
        <w:rPr>
          <w:rFonts w:ascii="Times New Roman" w:eastAsia="Times New Roman" w:hAnsi="Times New Roman" w:cs="Times New Roman"/>
          <w:sz w:val="24"/>
          <w:szCs w:val="28"/>
          <w:lang w:eastAsia="uk-UA"/>
        </w:rPr>
        <w:t>ПАНАСЕНКО О.В., ОНУФРИК Б.С., СОЧКА О.О., СТЕЦЕНКО Д.О., ШВЕРК Г.А., СЕВРЮКОВ В.В.</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b/>
          <w:i/>
          <w:sz w:val="24"/>
          <w:szCs w:val="28"/>
          <w:u w:val="single"/>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F2785">
        <w:rPr>
          <w:rFonts w:ascii="Times New Roman" w:eastAsia="Times New Roman" w:hAnsi="Times New Roman" w:cs="Times New Roman"/>
          <w:b/>
          <w:i/>
          <w:sz w:val="24"/>
          <w:szCs w:val="28"/>
          <w:u w:val="single"/>
          <w:lang w:eastAsia="uk-UA"/>
        </w:rPr>
        <w:t>Відсутні народні депутати України:</w:t>
      </w:r>
      <w:r w:rsidRPr="002F2785">
        <w:rPr>
          <w:rFonts w:ascii="Times New Roman" w:eastAsia="Times New Roman" w:hAnsi="Times New Roman" w:cs="Times New Roman"/>
          <w:b/>
          <w:i/>
          <w:sz w:val="24"/>
          <w:szCs w:val="28"/>
          <w:lang w:eastAsia="uk-UA"/>
        </w:rPr>
        <w:t xml:space="preserve"> </w:t>
      </w:r>
      <w:r w:rsidRPr="002F2785">
        <w:rPr>
          <w:rFonts w:ascii="Times New Roman" w:eastAsia="Times New Roman" w:hAnsi="Times New Roman" w:cs="Times New Roman"/>
          <w:sz w:val="24"/>
          <w:szCs w:val="28"/>
          <w:lang w:eastAsia="uk-UA"/>
        </w:rPr>
        <w:t>СЮМАР В.П., КОНДРАТЮК О.К., АБДУЛЛІН О.Р., ВИСОЦЬКИЙ С.В., ПАВЛЕНКО Ю.О.</w:t>
      </w: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b/>
          <w:bCs/>
          <w:i/>
          <w:iCs/>
          <w:sz w:val="24"/>
          <w:szCs w:val="28"/>
          <w:u w:val="single"/>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b/>
          <w:bCs/>
          <w:i/>
          <w:iCs/>
          <w:sz w:val="24"/>
          <w:szCs w:val="28"/>
          <w:u w:val="single"/>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r w:rsidRPr="002F2785">
        <w:rPr>
          <w:rFonts w:ascii="Times New Roman" w:eastAsia="Times New Roman" w:hAnsi="Times New Roman" w:cs="Times New Roman"/>
          <w:b/>
          <w:bCs/>
          <w:i/>
          <w:iCs/>
          <w:sz w:val="24"/>
          <w:szCs w:val="28"/>
          <w:u w:val="single"/>
          <w:lang w:eastAsia="uk-UA"/>
        </w:rPr>
        <w:lastRenderedPageBreak/>
        <w:t>На засідання запрошені:</w:t>
      </w:r>
      <w:r w:rsidRPr="002F2785">
        <w:rPr>
          <w:rFonts w:ascii="Times New Roman" w:eastAsia="Times New Roman" w:hAnsi="Times New Roman" w:cs="Times New Roman"/>
          <w:bCs/>
          <w:iCs/>
          <w:sz w:val="24"/>
          <w:szCs w:val="28"/>
          <w:lang w:eastAsia="uk-UA"/>
        </w:rPr>
        <w:t xml:space="preserve"> (список додається)</w:t>
      </w: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F2785">
        <w:rPr>
          <w:rFonts w:ascii="Times New Roman" w:eastAsia="Times New Roman" w:hAnsi="Times New Roman" w:cs="Times New Roman"/>
          <w:b/>
          <w:i/>
          <w:sz w:val="24"/>
          <w:szCs w:val="28"/>
          <w:u w:val="single"/>
          <w:lang w:eastAsia="uk-UA"/>
        </w:rPr>
        <w:t>Присутні:</w:t>
      </w:r>
      <w:r w:rsidRPr="002F2785">
        <w:rPr>
          <w:rFonts w:ascii="Times New Roman" w:eastAsia="Times New Roman" w:hAnsi="Times New Roman" w:cs="Times New Roman"/>
          <w:sz w:val="24"/>
          <w:szCs w:val="28"/>
          <w:lang w:eastAsia="uk-UA"/>
        </w:rPr>
        <w:t xml:space="preserve"> завідувач секретаріату комітету </w:t>
      </w:r>
      <w:proofErr w:type="spellStart"/>
      <w:r w:rsidRPr="002F2785">
        <w:rPr>
          <w:rFonts w:ascii="Times New Roman" w:eastAsia="Times New Roman" w:hAnsi="Times New Roman" w:cs="Times New Roman"/>
          <w:sz w:val="24"/>
          <w:szCs w:val="28"/>
          <w:lang w:eastAsia="uk-UA"/>
        </w:rPr>
        <w:t>М.Козлов</w:t>
      </w:r>
      <w:proofErr w:type="spellEnd"/>
      <w:r w:rsidRPr="002F2785">
        <w:rPr>
          <w:rFonts w:ascii="Times New Roman" w:eastAsia="Times New Roman" w:hAnsi="Times New Roman" w:cs="Times New Roman"/>
          <w:sz w:val="24"/>
          <w:szCs w:val="28"/>
          <w:lang w:eastAsia="uk-UA"/>
        </w:rPr>
        <w:t xml:space="preserve">, заступник завідувача секретаріату комітету </w:t>
      </w:r>
      <w:proofErr w:type="spellStart"/>
      <w:r w:rsidRPr="002F2785">
        <w:rPr>
          <w:rFonts w:ascii="Times New Roman" w:eastAsia="Times New Roman" w:hAnsi="Times New Roman" w:cs="Times New Roman"/>
          <w:sz w:val="24"/>
          <w:szCs w:val="28"/>
          <w:lang w:eastAsia="uk-UA"/>
        </w:rPr>
        <w:t>Ф.Гриценко</w:t>
      </w:r>
      <w:proofErr w:type="spellEnd"/>
      <w:r w:rsidRPr="002F2785">
        <w:rPr>
          <w:rFonts w:ascii="Times New Roman" w:eastAsia="Times New Roman" w:hAnsi="Times New Roman" w:cs="Times New Roman"/>
          <w:sz w:val="24"/>
          <w:szCs w:val="28"/>
          <w:lang w:eastAsia="uk-UA"/>
        </w:rPr>
        <w:t xml:space="preserve">, головні консультанти секретаріату комітету </w:t>
      </w:r>
      <w:proofErr w:type="spellStart"/>
      <w:r w:rsidRPr="002F2785">
        <w:rPr>
          <w:rFonts w:ascii="Times New Roman" w:eastAsia="Times New Roman" w:hAnsi="Times New Roman" w:cs="Times New Roman"/>
          <w:sz w:val="24"/>
          <w:szCs w:val="28"/>
          <w:lang w:eastAsia="uk-UA"/>
        </w:rPr>
        <w:t>Я.Глиняна</w:t>
      </w:r>
      <w:proofErr w:type="spellEnd"/>
      <w:r w:rsidRPr="002F2785">
        <w:rPr>
          <w:rFonts w:ascii="Times New Roman" w:eastAsia="Times New Roman" w:hAnsi="Times New Roman" w:cs="Times New Roman"/>
          <w:sz w:val="24"/>
          <w:szCs w:val="28"/>
          <w:lang w:eastAsia="uk-UA"/>
        </w:rPr>
        <w:t xml:space="preserve">, </w:t>
      </w:r>
      <w:proofErr w:type="spellStart"/>
      <w:r w:rsidRPr="002F2785">
        <w:rPr>
          <w:rFonts w:ascii="Times New Roman" w:eastAsia="Times New Roman" w:hAnsi="Times New Roman" w:cs="Times New Roman"/>
          <w:sz w:val="24"/>
          <w:szCs w:val="28"/>
          <w:lang w:eastAsia="uk-UA"/>
        </w:rPr>
        <w:t>М.Андріуца</w:t>
      </w:r>
      <w:proofErr w:type="spellEnd"/>
      <w:r w:rsidRPr="002F2785">
        <w:rPr>
          <w:rFonts w:ascii="Times New Roman" w:eastAsia="Times New Roman" w:hAnsi="Times New Roman" w:cs="Times New Roman"/>
          <w:sz w:val="24"/>
          <w:szCs w:val="28"/>
          <w:lang w:eastAsia="uk-UA"/>
        </w:rPr>
        <w:t xml:space="preserve">, </w:t>
      </w:r>
      <w:proofErr w:type="spellStart"/>
      <w:r w:rsidRPr="002F2785">
        <w:rPr>
          <w:rFonts w:ascii="Times New Roman" w:eastAsia="Times New Roman" w:hAnsi="Times New Roman" w:cs="Times New Roman"/>
          <w:sz w:val="24"/>
          <w:szCs w:val="28"/>
          <w:lang w:eastAsia="uk-UA"/>
        </w:rPr>
        <w:t>П.Селецький</w:t>
      </w:r>
      <w:proofErr w:type="spellEnd"/>
      <w:r w:rsidRPr="002F2785">
        <w:rPr>
          <w:rFonts w:ascii="Times New Roman" w:eastAsia="Times New Roman" w:hAnsi="Times New Roman" w:cs="Times New Roman"/>
          <w:sz w:val="24"/>
          <w:szCs w:val="28"/>
          <w:lang w:eastAsia="uk-UA"/>
        </w:rPr>
        <w:t xml:space="preserve">, </w:t>
      </w:r>
      <w:proofErr w:type="spellStart"/>
      <w:r w:rsidRPr="002F2785">
        <w:rPr>
          <w:rFonts w:ascii="Times New Roman" w:eastAsia="Times New Roman" w:hAnsi="Times New Roman" w:cs="Times New Roman"/>
          <w:sz w:val="24"/>
          <w:szCs w:val="28"/>
          <w:lang w:eastAsia="uk-UA"/>
        </w:rPr>
        <w:t>С.Самойленко</w:t>
      </w:r>
      <w:proofErr w:type="spellEnd"/>
      <w:r w:rsidRPr="002F2785">
        <w:rPr>
          <w:rFonts w:ascii="Times New Roman" w:eastAsia="Times New Roman" w:hAnsi="Times New Roman" w:cs="Times New Roman"/>
          <w:sz w:val="24"/>
          <w:szCs w:val="28"/>
          <w:lang w:eastAsia="uk-UA"/>
        </w:rPr>
        <w:t xml:space="preserve">, старший консультант секретаріату комітету </w:t>
      </w:r>
      <w:proofErr w:type="spellStart"/>
      <w:r w:rsidRPr="002F2785">
        <w:rPr>
          <w:rFonts w:ascii="Times New Roman" w:eastAsia="Times New Roman" w:hAnsi="Times New Roman" w:cs="Times New Roman"/>
          <w:sz w:val="24"/>
          <w:szCs w:val="28"/>
          <w:lang w:eastAsia="uk-UA"/>
        </w:rPr>
        <w:t>О.Петренко</w:t>
      </w:r>
      <w:proofErr w:type="spellEnd"/>
      <w:r w:rsidRPr="002F2785">
        <w:rPr>
          <w:rFonts w:ascii="Times New Roman" w:eastAsia="Times New Roman" w:hAnsi="Times New Roman" w:cs="Times New Roman"/>
          <w:sz w:val="24"/>
          <w:szCs w:val="28"/>
          <w:lang w:eastAsia="uk-UA"/>
        </w:rPr>
        <w:t xml:space="preserve">. </w:t>
      </w: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i/>
          <w:sz w:val="24"/>
          <w:szCs w:val="28"/>
          <w:lang w:eastAsia="uk-UA"/>
        </w:rPr>
      </w:pPr>
      <w:r w:rsidRPr="002F2785">
        <w:rPr>
          <w:rFonts w:ascii="Times New Roman" w:eastAsia="Times New Roman" w:hAnsi="Times New Roman" w:cs="Times New Roman"/>
          <w:b/>
          <w:i/>
          <w:sz w:val="24"/>
          <w:szCs w:val="28"/>
          <w:lang w:eastAsia="uk-UA"/>
        </w:rPr>
        <w:t>ПОРЯДОК ПРОВЕДЕННЯ</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місце проведення:</w:t>
      </w:r>
      <w:r w:rsidRPr="002F2785">
        <w:rPr>
          <w:rFonts w:ascii="Times New Roman" w:eastAsia="Times New Roman" w:hAnsi="Times New Roman" w:cs="Times New Roman"/>
          <w:b/>
          <w:sz w:val="24"/>
          <w:szCs w:val="28"/>
          <w:lang w:eastAsia="uk-UA"/>
        </w:rPr>
        <w:t xml:space="preserve"> </w:t>
      </w:r>
      <w:r w:rsidRPr="002F2785">
        <w:rPr>
          <w:rFonts w:ascii="Times New Roman" w:eastAsia="Times New Roman" w:hAnsi="Times New Roman" w:cs="Times New Roman"/>
          <w:sz w:val="24"/>
          <w:szCs w:val="28"/>
          <w:lang w:eastAsia="uk-UA"/>
        </w:rPr>
        <w:t>м. Київ,</w:t>
      </w:r>
      <w:r w:rsidRPr="002F2785">
        <w:rPr>
          <w:rFonts w:ascii="Times New Roman" w:eastAsia="Times New Roman" w:hAnsi="Times New Roman" w:cs="Times New Roman"/>
          <w:b/>
          <w:i/>
          <w:sz w:val="24"/>
          <w:szCs w:val="28"/>
          <w:lang w:eastAsia="uk-UA"/>
        </w:rPr>
        <w:t xml:space="preserve"> </w:t>
      </w:r>
      <w:r w:rsidRPr="002F2785">
        <w:rPr>
          <w:rFonts w:ascii="Times New Roman" w:eastAsia="Times New Roman" w:hAnsi="Times New Roman" w:cs="Times New Roman"/>
          <w:sz w:val="24"/>
          <w:szCs w:val="28"/>
          <w:lang w:eastAsia="uk-UA"/>
        </w:rPr>
        <w:t xml:space="preserve">вул. </w:t>
      </w:r>
      <w:proofErr w:type="spellStart"/>
      <w:r w:rsidRPr="002F2785">
        <w:rPr>
          <w:rFonts w:ascii="Times New Roman" w:eastAsia="Times New Roman" w:hAnsi="Times New Roman" w:cs="Times New Roman"/>
          <w:sz w:val="24"/>
          <w:szCs w:val="28"/>
          <w:lang w:eastAsia="uk-UA"/>
        </w:rPr>
        <w:t>М.Грушевського</w:t>
      </w:r>
      <w:proofErr w:type="spellEnd"/>
      <w:r w:rsidRPr="002F2785">
        <w:rPr>
          <w:rFonts w:ascii="Times New Roman" w:eastAsia="Times New Roman" w:hAnsi="Times New Roman" w:cs="Times New Roman"/>
          <w:sz w:val="24"/>
          <w:szCs w:val="28"/>
          <w:lang w:eastAsia="uk-UA"/>
        </w:rPr>
        <w:t xml:space="preserve">, 26/1,  </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готельний комплекс «Київ», 12 поверх</w:t>
      </w: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u w:val="single"/>
          <w:lang w:eastAsia="uk-UA"/>
        </w:rPr>
      </w:pPr>
      <w:r w:rsidRPr="002F2785">
        <w:rPr>
          <w:rFonts w:ascii="Times New Roman" w:eastAsia="Times New Roman" w:hAnsi="Times New Roman" w:cs="Times New Roman"/>
          <w:sz w:val="24"/>
          <w:szCs w:val="28"/>
          <w:u w:val="single"/>
          <w:lang w:eastAsia="uk-UA"/>
        </w:rPr>
        <w:t>11 листопада 2015р., 14.30-17.00</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b/>
          <w:sz w:val="24"/>
          <w:szCs w:val="28"/>
          <w:lang w:eastAsia="uk-UA"/>
        </w:rPr>
      </w:pP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sz w:val="24"/>
          <w:szCs w:val="28"/>
          <w:lang w:eastAsia="uk-UA"/>
        </w:rPr>
      </w:pPr>
      <w:r w:rsidRPr="002F2785">
        <w:rPr>
          <w:rFonts w:ascii="Times New Roman" w:eastAsia="Times New Roman" w:hAnsi="Times New Roman" w:cs="Times New Roman"/>
          <w:b/>
          <w:sz w:val="24"/>
          <w:szCs w:val="28"/>
          <w:lang w:eastAsia="uk-UA"/>
        </w:rPr>
        <w:t xml:space="preserve">15.00-15.15.     </w:t>
      </w:r>
      <w:r w:rsidRPr="002F2785">
        <w:rPr>
          <w:rFonts w:ascii="Times New Roman" w:eastAsia="Times New Roman" w:hAnsi="Times New Roman" w:cs="Times New Roman"/>
          <w:sz w:val="24"/>
          <w:szCs w:val="28"/>
          <w:lang w:eastAsia="uk-UA"/>
        </w:rPr>
        <w:t>Реєстрація учасників.</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sz w:val="24"/>
          <w:szCs w:val="28"/>
          <w:lang w:eastAsia="uk-UA"/>
        </w:rPr>
      </w:pPr>
      <w:r w:rsidRPr="002F2785">
        <w:rPr>
          <w:rFonts w:ascii="Times New Roman" w:eastAsia="Times New Roman" w:hAnsi="Times New Roman" w:cs="Times New Roman"/>
          <w:b/>
          <w:sz w:val="24"/>
          <w:szCs w:val="28"/>
          <w:lang w:eastAsia="uk-UA"/>
        </w:rPr>
        <w:t xml:space="preserve">15.15-15.20.  </w:t>
      </w:r>
      <w:r w:rsidRPr="002F2785">
        <w:rPr>
          <w:rFonts w:ascii="Times New Roman" w:eastAsia="Times New Roman" w:hAnsi="Times New Roman" w:cs="Times New Roman"/>
          <w:sz w:val="24"/>
          <w:szCs w:val="28"/>
          <w:lang w:eastAsia="uk-UA"/>
        </w:rPr>
        <w:t xml:space="preserve">Відкриття комітетських слухань. Вітальне слово першого заступника голови комітету </w:t>
      </w:r>
      <w:proofErr w:type="spellStart"/>
      <w:r w:rsidRPr="002F2785">
        <w:rPr>
          <w:rFonts w:ascii="Times New Roman" w:eastAsia="Times New Roman" w:hAnsi="Times New Roman" w:cs="Times New Roman"/>
          <w:b/>
          <w:sz w:val="24"/>
          <w:szCs w:val="28"/>
          <w:lang w:eastAsia="uk-UA"/>
        </w:rPr>
        <w:t>Червакової</w:t>
      </w:r>
      <w:proofErr w:type="spellEnd"/>
      <w:r w:rsidRPr="002F2785">
        <w:rPr>
          <w:rFonts w:ascii="Times New Roman" w:eastAsia="Times New Roman" w:hAnsi="Times New Roman" w:cs="Times New Roman"/>
          <w:b/>
          <w:sz w:val="24"/>
          <w:szCs w:val="28"/>
          <w:lang w:eastAsia="uk-UA"/>
        </w:rPr>
        <w:t xml:space="preserve"> Ольги Валеріївни</w:t>
      </w:r>
      <w:r w:rsidRPr="002F2785">
        <w:rPr>
          <w:rFonts w:ascii="Times New Roman" w:eastAsia="Times New Roman" w:hAnsi="Times New Roman" w:cs="Times New Roman"/>
          <w:sz w:val="24"/>
          <w:szCs w:val="28"/>
          <w:lang w:eastAsia="uk-UA"/>
        </w:rPr>
        <w:t xml:space="preserve">. </w:t>
      </w:r>
    </w:p>
    <w:p w:rsidR="002F2785" w:rsidRPr="002F2785" w:rsidRDefault="002F2785" w:rsidP="002F2785">
      <w:pPr>
        <w:spacing w:before="240" w:after="120" w:line="240" w:lineRule="auto"/>
        <w:ind w:left="392"/>
        <w:rPr>
          <w:rFonts w:ascii="Times New Roman" w:eastAsia="Times New Roman" w:hAnsi="Times New Roman" w:cs="Times New Roman"/>
          <w:b/>
          <w:sz w:val="24"/>
          <w:szCs w:val="28"/>
          <w:lang w:eastAsia="uk-UA"/>
        </w:rPr>
      </w:pPr>
      <w:r w:rsidRPr="002F2785">
        <w:rPr>
          <w:rFonts w:ascii="Times New Roman" w:eastAsia="Times New Roman" w:hAnsi="Times New Roman" w:cs="Times New Roman"/>
          <w:b/>
          <w:sz w:val="24"/>
          <w:szCs w:val="28"/>
          <w:lang w:eastAsia="uk-UA"/>
        </w:rPr>
        <w:t xml:space="preserve">15.20-15.40.     </w:t>
      </w:r>
      <w:r w:rsidRPr="002F2785">
        <w:rPr>
          <w:rFonts w:ascii="Times New Roman" w:eastAsia="Times New Roman" w:hAnsi="Times New Roman" w:cs="Times New Roman"/>
          <w:sz w:val="24"/>
          <w:szCs w:val="28"/>
          <w:lang w:eastAsia="uk-UA"/>
        </w:rPr>
        <w:t>Доповідь директор Громадської організації</w:t>
      </w:r>
      <w:r w:rsidRPr="002F2785">
        <w:rPr>
          <w:rFonts w:ascii="Times New Roman" w:eastAsia="Times New Roman" w:hAnsi="Times New Roman" w:cs="Times New Roman"/>
          <w:b/>
          <w:sz w:val="24"/>
          <w:szCs w:val="28"/>
          <w:lang w:eastAsia="uk-UA"/>
        </w:rPr>
        <w:t xml:space="preserve"> «</w:t>
      </w:r>
      <w:r w:rsidRPr="002F2785">
        <w:rPr>
          <w:rFonts w:ascii="Times New Roman" w:eastAsia="Times New Roman" w:hAnsi="Times New Roman" w:cs="Times New Roman"/>
          <w:sz w:val="24"/>
          <w:szCs w:val="28"/>
          <w:lang w:eastAsia="uk-UA"/>
        </w:rPr>
        <w:t xml:space="preserve">Інститут Медіа Права» </w:t>
      </w:r>
      <w:r w:rsidRPr="002F2785">
        <w:rPr>
          <w:rFonts w:ascii="Times New Roman" w:eastAsia="Times New Roman" w:hAnsi="Times New Roman" w:cs="Times New Roman"/>
          <w:b/>
          <w:sz w:val="24"/>
          <w:szCs w:val="28"/>
          <w:lang w:eastAsia="uk-UA"/>
        </w:rPr>
        <w:t>Шевченка Тараса Сергійовича</w:t>
      </w:r>
      <w:r w:rsidRPr="002F2785">
        <w:rPr>
          <w:rFonts w:ascii="Times New Roman" w:eastAsia="Times New Roman" w:hAnsi="Times New Roman" w:cs="Times New Roman"/>
          <w:sz w:val="24"/>
          <w:szCs w:val="28"/>
          <w:lang w:eastAsia="uk-UA"/>
        </w:rPr>
        <w:t>.</w:t>
      </w:r>
    </w:p>
    <w:p w:rsidR="002F2785" w:rsidRPr="002F2785" w:rsidRDefault="002F2785" w:rsidP="002F2785">
      <w:pPr>
        <w:spacing w:before="240" w:after="120" w:line="240" w:lineRule="auto"/>
        <w:ind w:left="392" w:firstLine="328"/>
        <w:rPr>
          <w:rFonts w:ascii="Times New Roman" w:eastAsia="Times New Roman" w:hAnsi="Times New Roman" w:cs="Times New Roman"/>
          <w:sz w:val="24"/>
          <w:szCs w:val="28"/>
          <w:u w:val="single"/>
          <w:lang w:eastAsia="uk-UA"/>
        </w:rPr>
      </w:pPr>
      <w:r w:rsidRPr="002F2785">
        <w:rPr>
          <w:rFonts w:ascii="Times New Roman" w:eastAsia="Times New Roman" w:hAnsi="Times New Roman" w:cs="Times New Roman"/>
          <w:sz w:val="24"/>
          <w:szCs w:val="28"/>
          <w:u w:val="single"/>
          <w:lang w:eastAsia="uk-UA"/>
        </w:rPr>
        <w:t>Виступи учасників слухань:</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sz w:val="24"/>
          <w:szCs w:val="28"/>
          <w:lang w:eastAsia="uk-UA"/>
        </w:rPr>
      </w:pPr>
      <w:r w:rsidRPr="002F2785">
        <w:rPr>
          <w:rFonts w:ascii="Times New Roman" w:eastAsia="Times New Roman" w:hAnsi="Times New Roman" w:cs="Times New Roman"/>
          <w:b/>
          <w:sz w:val="24"/>
          <w:szCs w:val="28"/>
          <w:lang w:eastAsia="uk-UA"/>
        </w:rPr>
        <w:t>15.40-15.45. Лех Володимир Іванович -</w:t>
      </w:r>
      <w:r w:rsidRPr="002F2785">
        <w:rPr>
          <w:rFonts w:ascii="Times New Roman" w:eastAsia="Times New Roman" w:hAnsi="Times New Roman" w:cs="Times New Roman"/>
          <w:sz w:val="24"/>
          <w:szCs w:val="28"/>
          <w:lang w:eastAsia="uk-UA"/>
        </w:rPr>
        <w:t xml:space="preserve"> директор Державного підприємства парламентський телеканал «Рада»;</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b/>
          <w:sz w:val="24"/>
          <w:szCs w:val="28"/>
          <w:lang w:eastAsia="uk-UA"/>
        </w:rPr>
      </w:pPr>
      <w:r w:rsidRPr="002F2785">
        <w:rPr>
          <w:rFonts w:ascii="Times New Roman" w:eastAsia="Times New Roman" w:hAnsi="Times New Roman" w:cs="Times New Roman"/>
          <w:b/>
          <w:sz w:val="24"/>
          <w:szCs w:val="28"/>
          <w:lang w:eastAsia="uk-UA"/>
        </w:rPr>
        <w:t xml:space="preserve">15.45-15.50. </w:t>
      </w:r>
      <w:proofErr w:type="spellStart"/>
      <w:r w:rsidRPr="002F2785">
        <w:rPr>
          <w:rFonts w:ascii="Times New Roman" w:eastAsia="Times New Roman" w:hAnsi="Times New Roman" w:cs="Times New Roman"/>
          <w:b/>
          <w:sz w:val="24"/>
          <w:szCs w:val="28"/>
          <w:lang w:eastAsia="uk-UA"/>
        </w:rPr>
        <w:t>Демський</w:t>
      </w:r>
      <w:proofErr w:type="spellEnd"/>
      <w:r w:rsidRPr="002F2785">
        <w:rPr>
          <w:rFonts w:ascii="Times New Roman" w:eastAsia="Times New Roman" w:hAnsi="Times New Roman" w:cs="Times New Roman"/>
          <w:b/>
          <w:sz w:val="24"/>
          <w:szCs w:val="28"/>
          <w:lang w:eastAsia="uk-UA"/>
        </w:rPr>
        <w:t xml:space="preserve"> Сергій Едуардович -</w:t>
      </w:r>
      <w:r w:rsidRPr="002F2785">
        <w:rPr>
          <w:rFonts w:ascii="Times New Roman" w:eastAsia="Times New Roman" w:hAnsi="Times New Roman" w:cs="Times New Roman"/>
          <w:sz w:val="24"/>
          <w:szCs w:val="28"/>
          <w:lang w:eastAsia="uk-UA"/>
        </w:rPr>
        <w:t xml:space="preserve"> заступник головного редактора газети «Голос України»;</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b/>
          <w:sz w:val="24"/>
          <w:szCs w:val="28"/>
          <w:lang w:eastAsia="uk-UA"/>
        </w:rPr>
      </w:pPr>
      <w:r w:rsidRPr="002F2785">
        <w:rPr>
          <w:rFonts w:ascii="Times New Roman" w:eastAsia="Times New Roman" w:hAnsi="Times New Roman" w:cs="Times New Roman"/>
          <w:b/>
          <w:sz w:val="24"/>
          <w:szCs w:val="28"/>
          <w:lang w:eastAsia="uk-UA"/>
        </w:rPr>
        <w:lastRenderedPageBreak/>
        <w:t>15.50-15.55.  Писаренко Світлана Вікторівна -</w:t>
      </w:r>
      <w:r w:rsidRPr="002F2785">
        <w:rPr>
          <w:rFonts w:ascii="Times New Roman" w:eastAsia="Times New Roman" w:hAnsi="Times New Roman" w:cs="Times New Roman"/>
          <w:sz w:val="24"/>
          <w:szCs w:val="28"/>
          <w:lang w:eastAsia="uk-UA"/>
        </w:rPr>
        <w:t xml:space="preserve"> головний редактор журналу «Віче»;</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b/>
          <w:sz w:val="24"/>
          <w:szCs w:val="28"/>
          <w:lang w:eastAsia="uk-UA"/>
        </w:rPr>
      </w:pPr>
      <w:r w:rsidRPr="002F2785">
        <w:rPr>
          <w:rFonts w:ascii="Times New Roman" w:eastAsia="Times New Roman" w:hAnsi="Times New Roman" w:cs="Times New Roman"/>
          <w:b/>
          <w:sz w:val="24"/>
          <w:szCs w:val="28"/>
          <w:lang w:eastAsia="uk-UA"/>
        </w:rPr>
        <w:t>15.55-16.00. Шевчук Микола Миколайович -</w:t>
      </w:r>
      <w:r w:rsidRPr="002F2785">
        <w:rPr>
          <w:rFonts w:ascii="Times New Roman" w:eastAsia="Times New Roman" w:hAnsi="Times New Roman" w:cs="Times New Roman"/>
          <w:sz w:val="24"/>
          <w:szCs w:val="28"/>
          <w:lang w:eastAsia="uk-UA"/>
        </w:rPr>
        <w:t xml:space="preserve"> заступник Керівника Апарату Верховної Ради України;</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b/>
          <w:bCs/>
          <w:sz w:val="24"/>
          <w:szCs w:val="28"/>
          <w:lang w:eastAsia="uk-UA"/>
        </w:rPr>
      </w:pPr>
      <w:r w:rsidRPr="002F2785">
        <w:rPr>
          <w:rFonts w:ascii="Times New Roman" w:eastAsia="Times New Roman" w:hAnsi="Times New Roman" w:cs="Times New Roman"/>
          <w:b/>
          <w:sz w:val="24"/>
          <w:szCs w:val="28"/>
          <w:lang w:eastAsia="uk-UA"/>
        </w:rPr>
        <w:t xml:space="preserve">16.05-16.10. </w:t>
      </w:r>
      <w:r w:rsidRPr="002F2785">
        <w:rPr>
          <w:rFonts w:ascii="Times New Roman" w:eastAsia="Times New Roman" w:hAnsi="Times New Roman" w:cs="Times New Roman"/>
          <w:b/>
          <w:bCs/>
          <w:sz w:val="24"/>
          <w:szCs w:val="28"/>
          <w:lang w:eastAsia="uk-UA"/>
        </w:rPr>
        <w:t>Погорєлов Олексій Валерійович -</w:t>
      </w:r>
      <w:r w:rsidRPr="002F2785">
        <w:rPr>
          <w:rFonts w:ascii="Times New Roman" w:eastAsia="Times New Roman" w:hAnsi="Times New Roman" w:cs="Times New Roman"/>
          <w:bCs/>
          <w:sz w:val="24"/>
          <w:szCs w:val="28"/>
          <w:lang w:eastAsia="uk-UA"/>
        </w:rPr>
        <w:t xml:space="preserve"> генеральний директор Української Асоціації видавців періодичної преси;</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b/>
          <w:bCs/>
          <w:sz w:val="24"/>
          <w:szCs w:val="28"/>
          <w:lang w:eastAsia="uk-UA"/>
        </w:rPr>
      </w:pPr>
      <w:r w:rsidRPr="002F2785">
        <w:rPr>
          <w:rFonts w:ascii="Times New Roman" w:eastAsia="Times New Roman" w:hAnsi="Times New Roman" w:cs="Times New Roman"/>
          <w:b/>
          <w:sz w:val="24"/>
          <w:szCs w:val="28"/>
          <w:lang w:eastAsia="uk-UA"/>
        </w:rPr>
        <w:t xml:space="preserve">16.10-16.15.  Остапа Світлана Віталіївна - </w:t>
      </w:r>
      <w:r w:rsidRPr="002F2785">
        <w:rPr>
          <w:rFonts w:ascii="Times New Roman" w:eastAsia="Times New Roman" w:hAnsi="Times New Roman" w:cs="Times New Roman"/>
          <w:bCs/>
          <w:iCs/>
          <w:sz w:val="24"/>
          <w:szCs w:val="28"/>
          <w:lang w:eastAsia="uk-UA"/>
        </w:rPr>
        <w:t>журналіст ГО «</w:t>
      </w:r>
      <w:proofErr w:type="spellStart"/>
      <w:r w:rsidRPr="002F2785">
        <w:rPr>
          <w:rFonts w:ascii="Times New Roman" w:eastAsia="Times New Roman" w:hAnsi="Times New Roman" w:cs="Times New Roman"/>
          <w:bCs/>
          <w:iCs/>
          <w:sz w:val="24"/>
          <w:szCs w:val="28"/>
          <w:lang w:eastAsia="uk-UA"/>
        </w:rPr>
        <w:t>Media</w:t>
      </w:r>
      <w:proofErr w:type="spellEnd"/>
      <w:r w:rsidRPr="002F2785">
        <w:rPr>
          <w:rFonts w:ascii="Times New Roman" w:eastAsia="Times New Roman" w:hAnsi="Times New Roman" w:cs="Times New Roman"/>
          <w:bCs/>
          <w:iCs/>
          <w:sz w:val="24"/>
          <w:szCs w:val="28"/>
          <w:lang w:eastAsia="uk-UA"/>
        </w:rPr>
        <w:t xml:space="preserve"> </w:t>
      </w:r>
      <w:proofErr w:type="spellStart"/>
      <w:r w:rsidRPr="002F2785">
        <w:rPr>
          <w:rFonts w:ascii="Times New Roman" w:eastAsia="Times New Roman" w:hAnsi="Times New Roman" w:cs="Times New Roman"/>
          <w:bCs/>
          <w:iCs/>
          <w:sz w:val="24"/>
          <w:szCs w:val="28"/>
          <w:lang w:eastAsia="uk-UA"/>
        </w:rPr>
        <w:t>Sapiens</w:t>
      </w:r>
      <w:proofErr w:type="spellEnd"/>
      <w:r w:rsidRPr="002F2785">
        <w:rPr>
          <w:rFonts w:ascii="Times New Roman" w:eastAsia="Times New Roman" w:hAnsi="Times New Roman" w:cs="Times New Roman"/>
          <w:bCs/>
          <w:iCs/>
          <w:sz w:val="24"/>
          <w:szCs w:val="28"/>
          <w:lang w:eastAsia="uk-UA"/>
        </w:rPr>
        <w:t>», представник Громадської ради з питань свободи слова та інформаційної політики;</w:t>
      </w:r>
    </w:p>
    <w:p w:rsidR="002F2785" w:rsidRPr="002F2785" w:rsidRDefault="002F2785" w:rsidP="002F2785">
      <w:pPr>
        <w:tabs>
          <w:tab w:val="left" w:pos="2700"/>
        </w:tabs>
        <w:spacing w:before="240" w:after="120" w:line="240" w:lineRule="auto"/>
        <w:ind w:left="392"/>
        <w:rPr>
          <w:rFonts w:ascii="Times New Roman" w:eastAsia="Times New Roman" w:hAnsi="Times New Roman" w:cs="Times New Roman"/>
          <w:sz w:val="24"/>
          <w:szCs w:val="28"/>
          <w:lang w:eastAsia="uk-UA"/>
        </w:rPr>
      </w:pPr>
      <w:r w:rsidRPr="002F2785">
        <w:rPr>
          <w:rFonts w:ascii="Times New Roman" w:eastAsia="Times New Roman" w:hAnsi="Times New Roman" w:cs="Times New Roman"/>
          <w:b/>
          <w:sz w:val="24"/>
          <w:szCs w:val="28"/>
          <w:lang w:eastAsia="uk-UA"/>
        </w:rPr>
        <w:t xml:space="preserve">16.15-16.30.  </w:t>
      </w:r>
      <w:r w:rsidRPr="002F2785">
        <w:rPr>
          <w:rFonts w:ascii="Times New Roman" w:eastAsia="Times New Roman" w:hAnsi="Times New Roman" w:cs="Times New Roman"/>
          <w:sz w:val="24"/>
          <w:szCs w:val="28"/>
          <w:lang w:eastAsia="uk-UA"/>
        </w:rPr>
        <w:t>Підведення підсумків комітетських слухань.</w:t>
      </w:r>
    </w:p>
    <w:p w:rsidR="002F2785" w:rsidRPr="002F2785" w:rsidRDefault="002F2785" w:rsidP="002F2785">
      <w:pPr>
        <w:spacing w:before="240" w:after="120" w:line="240" w:lineRule="auto"/>
        <w:ind w:left="392"/>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rPr>
          <w:rFonts w:ascii="Times New Roman" w:eastAsia="Times New Roman" w:hAnsi="Times New Roman" w:cs="Times New Roman"/>
          <w:color w:val="000000"/>
          <w:sz w:val="24"/>
          <w:szCs w:val="28"/>
          <w:lang w:eastAsia="uk-UA"/>
        </w:rPr>
      </w:pPr>
      <w:r w:rsidRPr="002F2785">
        <w:rPr>
          <w:rFonts w:ascii="Times New Roman" w:eastAsia="Times New Roman" w:hAnsi="Times New Roman" w:cs="Times New Roman"/>
          <w:sz w:val="24"/>
          <w:szCs w:val="28"/>
          <w:lang w:eastAsia="uk-UA"/>
        </w:rPr>
        <w:tab/>
        <w:t xml:space="preserve">Відкриваючи слухання, перший заступник голови комітету </w:t>
      </w:r>
      <w:r w:rsidRPr="002F2785">
        <w:rPr>
          <w:rFonts w:ascii="Times New Roman" w:eastAsia="Times New Roman" w:hAnsi="Times New Roman" w:cs="Times New Roman"/>
          <w:b/>
          <w:sz w:val="24"/>
          <w:szCs w:val="28"/>
          <w:lang w:eastAsia="uk-UA"/>
        </w:rPr>
        <w:t xml:space="preserve">Ольга </w:t>
      </w:r>
      <w:proofErr w:type="spellStart"/>
      <w:r w:rsidRPr="002F2785">
        <w:rPr>
          <w:rFonts w:ascii="Times New Roman" w:eastAsia="Times New Roman" w:hAnsi="Times New Roman" w:cs="Times New Roman"/>
          <w:b/>
          <w:sz w:val="24"/>
          <w:szCs w:val="28"/>
          <w:lang w:eastAsia="uk-UA"/>
        </w:rPr>
        <w:t>Червакова</w:t>
      </w:r>
      <w:proofErr w:type="spellEnd"/>
      <w:r w:rsidRPr="002F2785">
        <w:rPr>
          <w:rFonts w:ascii="Times New Roman" w:eastAsia="Times New Roman" w:hAnsi="Times New Roman" w:cs="Times New Roman"/>
          <w:sz w:val="24"/>
          <w:szCs w:val="28"/>
          <w:lang w:eastAsia="uk-UA"/>
        </w:rPr>
        <w:t xml:space="preserve"> наголосила, що нарешті відбудеться </w:t>
      </w:r>
      <w:r w:rsidRPr="002F2785">
        <w:rPr>
          <w:rFonts w:ascii="Times New Roman" w:eastAsia="Times New Roman" w:hAnsi="Times New Roman" w:cs="Times New Roman"/>
          <w:color w:val="000000"/>
          <w:sz w:val="24"/>
          <w:szCs w:val="28"/>
          <w:lang w:eastAsia="uk-UA"/>
        </w:rPr>
        <w:t>реформування друкованих засобів масової інформації та редакцій, заснованих органами державної влади, іншими державними органами та органами місцевого самоврядування шляхом обмеження впливу органів державної влади, інших державних органів та органів місцевого самоврядування на редакції друкованих засобів масової інформації, зведення до мінімуму використання друкованих засобів масової інформації з метою маніпулювання суспільною свідомістю і особистою думкою громадян.</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ab/>
      </w:r>
      <w:proofErr w:type="spellStart"/>
      <w:r w:rsidRPr="002F2785">
        <w:rPr>
          <w:rFonts w:ascii="Times New Roman" w:eastAsia="Times New Roman" w:hAnsi="Times New Roman" w:cs="Times New Roman"/>
          <w:sz w:val="24"/>
          <w:szCs w:val="28"/>
          <w:lang w:eastAsia="uk-UA"/>
        </w:rPr>
        <w:t>О.Червакова</w:t>
      </w:r>
      <w:proofErr w:type="spellEnd"/>
      <w:r w:rsidRPr="002F2785">
        <w:rPr>
          <w:rFonts w:ascii="Times New Roman" w:eastAsia="Times New Roman" w:hAnsi="Times New Roman" w:cs="Times New Roman"/>
          <w:sz w:val="24"/>
          <w:szCs w:val="28"/>
          <w:lang w:eastAsia="uk-UA"/>
        </w:rPr>
        <w:t xml:space="preserve"> зауважила, що 24 листопада 2015 року, на черговому засіданні Верховної Ради України, відбулась історична подія – ухвалено Закон України «Про реформування державних і комунальних друкованих засобів масової інформації». Вона додала, що Закон України «Про реформування державних і комунальних друкованих засобів масової інформації» передбачає і реформування парламентських друкованих засобів масової інформації</w:t>
      </w:r>
      <w:r w:rsidRPr="002F2785">
        <w:rPr>
          <w:rFonts w:ascii="Times New Roman" w:eastAsia="Times New Roman" w:hAnsi="Times New Roman" w:cs="Times New Roman"/>
          <w:snapToGrid w:val="0"/>
          <w:sz w:val="24"/>
          <w:szCs w:val="28"/>
          <w:lang w:eastAsia="uk-UA"/>
        </w:rPr>
        <w:t xml:space="preserve">. </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b/>
          <w:sz w:val="24"/>
          <w:szCs w:val="28"/>
          <w:lang w:eastAsia="uk-UA"/>
        </w:rPr>
        <w:t>Тарас Шевченко -</w:t>
      </w:r>
      <w:r w:rsidRPr="002F2785">
        <w:rPr>
          <w:rFonts w:ascii="Times New Roman" w:eastAsia="Times New Roman" w:hAnsi="Times New Roman" w:cs="Times New Roman"/>
          <w:sz w:val="24"/>
          <w:szCs w:val="28"/>
          <w:lang w:eastAsia="uk-UA"/>
        </w:rPr>
        <w:t xml:space="preserve"> директор громадської організації «Інститут Медіа Права» вважає, що реформування парламентських засобів масової інформації стане прикладом і поштовхом для реформи державної і комунальної преси в Україні. </w:t>
      </w:r>
      <w:proofErr w:type="spellStart"/>
      <w:r w:rsidRPr="002F2785">
        <w:rPr>
          <w:rFonts w:ascii="Times New Roman" w:eastAsia="Times New Roman" w:hAnsi="Times New Roman" w:cs="Times New Roman"/>
          <w:sz w:val="24"/>
          <w:szCs w:val="28"/>
          <w:lang w:eastAsia="uk-UA"/>
        </w:rPr>
        <w:t>Т.Шевченко</w:t>
      </w:r>
      <w:proofErr w:type="spellEnd"/>
      <w:r w:rsidRPr="002F2785">
        <w:rPr>
          <w:rFonts w:ascii="Times New Roman" w:eastAsia="Times New Roman" w:hAnsi="Times New Roman" w:cs="Times New Roman"/>
          <w:sz w:val="24"/>
          <w:szCs w:val="28"/>
          <w:lang w:eastAsia="uk-UA"/>
        </w:rPr>
        <w:t xml:space="preserve"> підкреслив, що з трьох парламентських видань, відповідно до прийнятого Закону України «Про реформування державних і комунальних друкованих засобів масової інформації», має залишитися одне офіційне видання Верховної Ради України. Доповідач закликав до радикального удосконалення роботи телеканалу «Рада» із залученням профільного комітету.</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ab/>
        <w:t xml:space="preserve">Директор Державного підприємства парламентського телеканалу «Рада» </w:t>
      </w:r>
      <w:r w:rsidRPr="002F2785">
        <w:rPr>
          <w:rFonts w:ascii="Times New Roman" w:eastAsia="Times New Roman" w:hAnsi="Times New Roman" w:cs="Times New Roman"/>
          <w:b/>
          <w:sz w:val="24"/>
          <w:szCs w:val="28"/>
          <w:lang w:eastAsia="uk-UA"/>
        </w:rPr>
        <w:t>Володимир Лех</w:t>
      </w:r>
      <w:r w:rsidRPr="002F2785">
        <w:rPr>
          <w:rFonts w:ascii="Times New Roman" w:eastAsia="Times New Roman" w:hAnsi="Times New Roman" w:cs="Times New Roman"/>
          <w:sz w:val="24"/>
          <w:szCs w:val="28"/>
          <w:lang w:eastAsia="uk-UA"/>
        </w:rPr>
        <w:t xml:space="preserve"> наголосив на модернізації телеканалу, збільшення бюджетних асигнувань та створення умов для комерціалізації каналу (реклами і т. ін.)  шляхом внесення змін до Статуту Державного підприємства парламентський телеканал «Рада».</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b/>
          <w:sz w:val="24"/>
          <w:szCs w:val="28"/>
          <w:lang w:eastAsia="uk-UA"/>
        </w:rPr>
        <w:t xml:space="preserve">Сергій </w:t>
      </w:r>
      <w:proofErr w:type="spellStart"/>
      <w:r w:rsidRPr="002F2785">
        <w:rPr>
          <w:rFonts w:ascii="Times New Roman" w:eastAsia="Times New Roman" w:hAnsi="Times New Roman" w:cs="Times New Roman"/>
          <w:b/>
          <w:sz w:val="24"/>
          <w:szCs w:val="28"/>
          <w:lang w:eastAsia="uk-UA"/>
        </w:rPr>
        <w:t>Демський</w:t>
      </w:r>
      <w:proofErr w:type="spellEnd"/>
      <w:r w:rsidRPr="002F2785">
        <w:rPr>
          <w:rFonts w:ascii="Times New Roman" w:eastAsia="Times New Roman" w:hAnsi="Times New Roman" w:cs="Times New Roman"/>
          <w:b/>
          <w:sz w:val="24"/>
          <w:szCs w:val="28"/>
          <w:lang w:eastAsia="uk-UA"/>
        </w:rPr>
        <w:t xml:space="preserve"> -</w:t>
      </w:r>
      <w:r w:rsidRPr="002F2785">
        <w:rPr>
          <w:rFonts w:ascii="Times New Roman" w:eastAsia="Times New Roman" w:hAnsi="Times New Roman" w:cs="Times New Roman"/>
          <w:sz w:val="24"/>
          <w:szCs w:val="28"/>
          <w:lang w:eastAsia="uk-UA"/>
        </w:rPr>
        <w:t xml:space="preserve"> заступник головного редактора газети «Голос України», вважає, що, відповідно до прийнятого Закону України «Про реформування державних і комунальних друкованих засобів масової інформації», офіційним друкованим виданням Верховної ради має стати «Голос України».</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b/>
          <w:sz w:val="24"/>
          <w:szCs w:val="28"/>
          <w:lang w:eastAsia="uk-UA"/>
        </w:rPr>
        <w:t>Світлана Писаренко -</w:t>
      </w:r>
      <w:r w:rsidRPr="002F2785">
        <w:rPr>
          <w:rFonts w:ascii="Times New Roman" w:eastAsia="Times New Roman" w:hAnsi="Times New Roman" w:cs="Times New Roman"/>
          <w:sz w:val="24"/>
          <w:szCs w:val="28"/>
          <w:lang w:eastAsia="uk-UA"/>
        </w:rPr>
        <w:t xml:space="preserve"> головний редактор журналу «Віче», презентувала роботу журналу та наголосила, що в умовах реформування журнал вижити не зможе.</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lastRenderedPageBreak/>
        <w:tab/>
      </w:r>
      <w:r w:rsidRPr="002F2785">
        <w:rPr>
          <w:rFonts w:ascii="Times New Roman" w:eastAsia="Times New Roman" w:hAnsi="Times New Roman" w:cs="Times New Roman"/>
          <w:b/>
          <w:sz w:val="24"/>
          <w:szCs w:val="28"/>
          <w:lang w:eastAsia="uk-UA"/>
        </w:rPr>
        <w:t>Микола Шевчук -</w:t>
      </w:r>
      <w:r w:rsidRPr="002F2785">
        <w:rPr>
          <w:rFonts w:ascii="Times New Roman" w:eastAsia="Times New Roman" w:hAnsi="Times New Roman" w:cs="Times New Roman"/>
          <w:sz w:val="24"/>
          <w:szCs w:val="28"/>
          <w:lang w:eastAsia="uk-UA"/>
        </w:rPr>
        <w:t xml:space="preserve"> заступник керівника Апарату Верховної Ради України, зауважив, що засоби масової інформації Верховної Ради України потребують реформування для удосконалення координації та оптимізації. В цьому напрямі є співпраця з Радою Європи.</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b/>
          <w:sz w:val="24"/>
          <w:szCs w:val="28"/>
          <w:lang w:eastAsia="uk-UA"/>
        </w:rPr>
        <w:t xml:space="preserve">Олексій Погорєлов </w:t>
      </w:r>
      <w:r w:rsidRPr="002F2785">
        <w:rPr>
          <w:rFonts w:ascii="Times New Roman" w:eastAsia="Times New Roman" w:hAnsi="Times New Roman" w:cs="Times New Roman"/>
          <w:sz w:val="24"/>
          <w:szCs w:val="28"/>
          <w:lang w:eastAsia="uk-UA"/>
        </w:rPr>
        <w:t xml:space="preserve">- </w:t>
      </w:r>
      <w:r w:rsidRPr="002F2785">
        <w:rPr>
          <w:rFonts w:ascii="Times New Roman" w:eastAsia="Times New Roman" w:hAnsi="Times New Roman" w:cs="Times New Roman"/>
          <w:bCs/>
          <w:sz w:val="24"/>
          <w:szCs w:val="28"/>
          <w:lang w:eastAsia="uk-UA"/>
        </w:rPr>
        <w:t xml:space="preserve">генеральний директор Української Асоціації видавців періодичної преси, підкреслив, що висвітлення діяльності парламенту слід здійснювати у найбільш ефективний, з точки зору охоплення аудиторії, </w:t>
      </w:r>
      <w:r w:rsidRPr="002F2785">
        <w:rPr>
          <w:rFonts w:ascii="Times New Roman" w:eastAsia="Times New Roman" w:hAnsi="Times New Roman" w:cs="Times New Roman"/>
          <w:sz w:val="24"/>
          <w:szCs w:val="28"/>
          <w:lang w:eastAsia="uk-UA"/>
        </w:rPr>
        <w:t xml:space="preserve"> та найменш витратний для бюджету спосіб. </w:t>
      </w:r>
      <w:proofErr w:type="spellStart"/>
      <w:r w:rsidRPr="002F2785">
        <w:rPr>
          <w:rFonts w:ascii="Times New Roman" w:eastAsia="Times New Roman" w:hAnsi="Times New Roman" w:cs="Times New Roman"/>
          <w:sz w:val="24"/>
          <w:szCs w:val="28"/>
          <w:lang w:eastAsia="uk-UA"/>
        </w:rPr>
        <w:t>О.Погорєлов</w:t>
      </w:r>
      <w:proofErr w:type="spellEnd"/>
      <w:r w:rsidRPr="002F2785">
        <w:rPr>
          <w:rFonts w:ascii="Times New Roman" w:eastAsia="Times New Roman" w:hAnsi="Times New Roman" w:cs="Times New Roman"/>
          <w:sz w:val="24"/>
          <w:szCs w:val="28"/>
          <w:lang w:eastAsia="uk-UA"/>
        </w:rPr>
        <w:t xml:space="preserve"> вважає, що ключовою проблемою залишається відсутність державних пріоритетів в інформаційній політиці.</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b/>
          <w:sz w:val="24"/>
          <w:szCs w:val="28"/>
          <w:lang w:eastAsia="uk-UA"/>
        </w:rPr>
        <w:t>Світлана Остапа</w:t>
      </w:r>
      <w:r w:rsidRPr="002F2785">
        <w:rPr>
          <w:rFonts w:ascii="Times New Roman" w:eastAsia="Times New Roman" w:hAnsi="Times New Roman" w:cs="Times New Roman"/>
          <w:sz w:val="24"/>
          <w:szCs w:val="28"/>
          <w:lang w:eastAsia="uk-UA"/>
        </w:rPr>
        <w:t xml:space="preserve"> зазначила</w:t>
      </w:r>
      <w:r w:rsidRPr="002F2785">
        <w:rPr>
          <w:rFonts w:ascii="Times New Roman" w:eastAsia="Times New Roman" w:hAnsi="Times New Roman" w:cs="Times New Roman"/>
          <w:bCs/>
          <w:sz w:val="24"/>
          <w:szCs w:val="28"/>
          <w:lang w:eastAsia="uk-UA"/>
        </w:rPr>
        <w:t xml:space="preserve">, що ухвалення </w:t>
      </w:r>
      <w:r w:rsidRPr="002F2785">
        <w:rPr>
          <w:rFonts w:ascii="Times New Roman" w:eastAsia="Times New Roman" w:hAnsi="Times New Roman" w:cs="Times New Roman"/>
          <w:sz w:val="24"/>
          <w:szCs w:val="28"/>
          <w:lang w:eastAsia="uk-UA"/>
        </w:rPr>
        <w:t>Закону України «Про реформування державних і комунальних друкованих засобів масової інформації» урівняє працю журналістів різних видань.</w:t>
      </w:r>
    </w:p>
    <w:p w:rsidR="002F2785" w:rsidRPr="002F2785" w:rsidRDefault="002F2785" w:rsidP="002F2785">
      <w:pPr>
        <w:spacing w:before="100" w:beforeAutospacing="1" w:after="100" w:afterAutospacing="1" w:line="240" w:lineRule="auto"/>
        <w:rPr>
          <w:rFonts w:ascii="Times New Roman" w:eastAsia="Times New Roman" w:hAnsi="Times New Roman" w:cs="Times New Roman"/>
          <w:sz w:val="24"/>
          <w:szCs w:val="28"/>
          <w:lang w:eastAsia="uk-UA"/>
        </w:rPr>
      </w:pPr>
      <w:r w:rsidRPr="002F2785">
        <w:rPr>
          <w:rFonts w:ascii="Times New Roman" w:eastAsia="Times New Roman" w:hAnsi="Times New Roman" w:cs="Times New Roman"/>
          <w:bCs/>
          <w:sz w:val="24"/>
          <w:szCs w:val="28"/>
          <w:lang w:eastAsia="uk-UA"/>
        </w:rPr>
        <w:tab/>
        <w:t xml:space="preserve">Підсумовуючи </w:t>
      </w:r>
      <w:r w:rsidRPr="002F2785">
        <w:rPr>
          <w:rFonts w:ascii="Times New Roman" w:eastAsia="Times New Roman" w:hAnsi="Times New Roman" w:cs="Times New Roman"/>
          <w:b/>
          <w:sz w:val="24"/>
          <w:szCs w:val="28"/>
          <w:lang w:eastAsia="uk-UA"/>
        </w:rPr>
        <w:t xml:space="preserve">Ольга </w:t>
      </w:r>
      <w:proofErr w:type="spellStart"/>
      <w:r w:rsidRPr="002F2785">
        <w:rPr>
          <w:rFonts w:ascii="Times New Roman" w:eastAsia="Times New Roman" w:hAnsi="Times New Roman" w:cs="Times New Roman"/>
          <w:b/>
          <w:sz w:val="24"/>
          <w:szCs w:val="28"/>
          <w:lang w:eastAsia="uk-UA"/>
        </w:rPr>
        <w:t>Червакова</w:t>
      </w:r>
      <w:proofErr w:type="spellEnd"/>
      <w:r w:rsidRPr="002F2785">
        <w:rPr>
          <w:rFonts w:ascii="Times New Roman" w:eastAsia="Times New Roman" w:hAnsi="Times New Roman" w:cs="Times New Roman"/>
          <w:sz w:val="24"/>
          <w:szCs w:val="28"/>
          <w:lang w:eastAsia="uk-UA"/>
        </w:rPr>
        <w:t xml:space="preserve"> наголосила, що всі пропозиції які будуть внесені учасниками комітетських слухань щодо реформування парламентських засобів масової інформації будуть узагальнені та опрацьовані секретаріатом комітету та винесені на чергове засідання комітету з метою ухвалення відповідних Рекомендацій.</w:t>
      </w: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Стенограма комітетських слухань додається.</w:t>
      </w: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F2785">
        <w:rPr>
          <w:rFonts w:ascii="Times New Roman" w:eastAsia="Times New Roman" w:hAnsi="Times New Roman" w:cs="Times New Roman"/>
          <w:sz w:val="24"/>
          <w:szCs w:val="28"/>
          <w:lang w:eastAsia="uk-UA"/>
        </w:rPr>
        <w:t xml:space="preserve">Перший заступник Голови комітету                                                     Ольга </w:t>
      </w:r>
      <w:proofErr w:type="spellStart"/>
      <w:r w:rsidRPr="002F2785">
        <w:rPr>
          <w:rFonts w:ascii="Times New Roman" w:eastAsia="Times New Roman" w:hAnsi="Times New Roman" w:cs="Times New Roman"/>
          <w:sz w:val="24"/>
          <w:szCs w:val="28"/>
          <w:lang w:eastAsia="uk-UA"/>
        </w:rPr>
        <w:t>Червакова</w:t>
      </w:r>
      <w:proofErr w:type="spellEnd"/>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F2785" w:rsidRPr="002F2785" w:rsidRDefault="002F2785" w:rsidP="002F2785">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B96DEA" w:rsidRDefault="002F2785" w:rsidP="002F2785">
      <w:r w:rsidRPr="002F2785">
        <w:rPr>
          <w:rFonts w:ascii="Times New Roman" w:eastAsia="Times New Roman" w:hAnsi="Times New Roman" w:cs="Times New Roman"/>
          <w:sz w:val="24"/>
          <w:szCs w:val="28"/>
          <w:lang w:eastAsia="uk-UA"/>
        </w:rPr>
        <w:t xml:space="preserve">Секретар комітету                                               </w:t>
      </w: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sz w:val="24"/>
          <w:szCs w:val="28"/>
          <w:lang w:eastAsia="uk-UA"/>
        </w:rPr>
        <w:tab/>
      </w:r>
      <w:r w:rsidRPr="002F2785">
        <w:rPr>
          <w:rFonts w:ascii="Times New Roman" w:eastAsia="Times New Roman" w:hAnsi="Times New Roman" w:cs="Times New Roman"/>
          <w:sz w:val="24"/>
          <w:szCs w:val="28"/>
          <w:lang w:eastAsia="uk-UA"/>
        </w:rPr>
        <w:tab/>
        <w:t xml:space="preserve">  Олена Кондратюк</w:t>
      </w:r>
      <w:bookmarkStart w:id="0" w:name="_GoBack"/>
      <w:bookmarkEnd w:id="0"/>
    </w:p>
    <w:sectPr w:rsidR="00B96D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A7"/>
    <w:rsid w:val="00215EA7"/>
    <w:rsid w:val="002F2785"/>
    <w:rsid w:val="00B96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C313D-DAB1-4E35-9631-BE4C3BB8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278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785"/>
    <w:rPr>
      <w:rFonts w:ascii="Times New Roman" w:eastAsia="Times New Roman" w:hAnsi="Times New Roman" w:cs="Times New Roman"/>
      <w:b/>
      <w:bCs/>
      <w:sz w:val="36"/>
      <w:szCs w:val="36"/>
      <w:lang w:eastAsia="uk-UA"/>
    </w:rPr>
  </w:style>
  <w:style w:type="paragraph" w:styleId="21">
    <w:name w:val="Body Text Indent 2"/>
    <w:basedOn w:val="a"/>
    <w:link w:val="22"/>
    <w:uiPriority w:val="99"/>
    <w:semiHidden/>
    <w:unhideWhenUsed/>
    <w:rsid w:val="002F27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
    <w:name w:val="Основний текст з відступом 2 Знак"/>
    <w:basedOn w:val="a0"/>
    <w:link w:val="21"/>
    <w:uiPriority w:val="99"/>
    <w:semiHidden/>
    <w:rsid w:val="002F2785"/>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84726">
      <w:bodyDiv w:val="1"/>
      <w:marLeft w:val="0"/>
      <w:marRight w:val="0"/>
      <w:marTop w:val="0"/>
      <w:marBottom w:val="0"/>
      <w:divBdr>
        <w:top w:val="none" w:sz="0" w:space="0" w:color="auto"/>
        <w:left w:val="none" w:sz="0" w:space="0" w:color="auto"/>
        <w:bottom w:val="none" w:sz="0" w:space="0" w:color="auto"/>
        <w:right w:val="none" w:sz="0" w:space="0" w:color="auto"/>
      </w:divBdr>
      <w:divsChild>
        <w:div w:id="30798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3690</Words>
  <Characters>2104</Characters>
  <Application>Microsoft Office Word</Application>
  <DocSecurity>0</DocSecurity>
  <Lines>17</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 Володимирович Гриценко</dc:creator>
  <cp:keywords/>
  <dc:description/>
  <cp:lastModifiedBy>Федір Володимирович Гриценко</cp:lastModifiedBy>
  <cp:revision>2</cp:revision>
  <dcterms:created xsi:type="dcterms:W3CDTF">2016-09-22T11:23:00Z</dcterms:created>
  <dcterms:modified xsi:type="dcterms:W3CDTF">2016-09-22T11:23:00Z</dcterms:modified>
</cp:coreProperties>
</file>